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A39" w:rsidRDefault="00820A39"/>
    <w:p w:rsidR="003E083E" w:rsidRPr="001E4AD6" w:rsidRDefault="003E083E" w:rsidP="003E083E">
      <w:pPr>
        <w:pStyle w:val="a3"/>
        <w:jc w:val="center"/>
        <w:rPr>
          <w:b/>
          <w:sz w:val="28"/>
          <w:szCs w:val="28"/>
        </w:rPr>
      </w:pPr>
      <w:r w:rsidRPr="001E4AD6">
        <w:rPr>
          <w:b/>
          <w:sz w:val="28"/>
          <w:szCs w:val="28"/>
        </w:rPr>
        <w:t>ДОГОВОР № _________</w:t>
      </w:r>
    </w:p>
    <w:p w:rsidR="003E083E" w:rsidRDefault="003E083E" w:rsidP="003E083E">
      <w:pPr>
        <w:pStyle w:val="a3"/>
        <w:jc w:val="center"/>
      </w:pPr>
      <w:r>
        <w:t>об оказании платных образовательных услуг</w:t>
      </w:r>
    </w:p>
    <w:p w:rsidR="003E083E" w:rsidRDefault="003E083E" w:rsidP="003E083E">
      <w:pPr>
        <w:pStyle w:val="a3"/>
      </w:pPr>
      <w:r>
        <w:t xml:space="preserve"> г. Сургут                                                                                                                                                   </w:t>
      </w:r>
      <w:proofErr w:type="gramStart"/>
      <w:r>
        <w:t xml:space="preserve">   «</w:t>
      </w:r>
      <w:proofErr w:type="gramEnd"/>
      <w:r>
        <w:t>__» _______ 20__ года</w:t>
      </w:r>
    </w:p>
    <w:p w:rsidR="003E083E" w:rsidRDefault="003E083E" w:rsidP="003E083E">
      <w:pPr>
        <w:pStyle w:val="a3"/>
      </w:pP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Общество с ограниченной ответственностью АНО ДПО «Элипс» именуемое в дальнейшем «Исполнитель», осуществляющий свою деятельность на основании лицензии № Л035-01304-86/01204001</w:t>
      </w:r>
      <w:r w:rsidRPr="00E94E48">
        <w:rPr>
          <w:rFonts w:ascii="Times New Roman" w:hAnsi="Times New Roman" w:cs="Times New Roman"/>
          <w:b/>
          <w:sz w:val="24"/>
          <w:szCs w:val="24"/>
        </w:rPr>
        <w:t xml:space="preserve"> </w:t>
      </w:r>
      <w:r w:rsidRPr="00E94E48">
        <w:rPr>
          <w:rFonts w:ascii="Times New Roman" w:hAnsi="Times New Roman" w:cs="Times New Roman"/>
          <w:sz w:val="24"/>
          <w:szCs w:val="24"/>
        </w:rPr>
        <w:t>от 17.05.2024г. в лице Генерального директора Мусабаева Рината Тулегеновича</w:t>
      </w:r>
      <w:r w:rsidRPr="00E94E48">
        <w:rPr>
          <w:rFonts w:ascii="Times New Roman" w:hAnsi="Times New Roman" w:cs="Times New Roman"/>
          <w:color w:val="FF0000"/>
          <w:sz w:val="24"/>
          <w:szCs w:val="24"/>
        </w:rPr>
        <w:t xml:space="preserve">, </w:t>
      </w:r>
      <w:r w:rsidRPr="00E94E48">
        <w:rPr>
          <w:rFonts w:ascii="Times New Roman" w:hAnsi="Times New Roman" w:cs="Times New Roman"/>
          <w:sz w:val="24"/>
          <w:szCs w:val="24"/>
        </w:rPr>
        <w:t>действующего на основании Устава, и __________________________, в лице Директора ___________________________, действующего на основании Устава, именуемый в дальнейшем «Заказчик» заключили настоящий договор о нижеследующем:</w:t>
      </w:r>
    </w:p>
    <w:p w:rsidR="003E083E" w:rsidRPr="00E94E48" w:rsidRDefault="003E083E" w:rsidP="003E083E">
      <w:pPr>
        <w:pStyle w:val="a3"/>
        <w:jc w:val="both"/>
        <w:rPr>
          <w:rFonts w:ascii="Times New Roman" w:hAnsi="Times New Roman" w:cs="Times New Roman"/>
          <w:sz w:val="24"/>
          <w:szCs w:val="24"/>
        </w:rPr>
      </w:pP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1. </w:t>
      </w:r>
      <w:r w:rsidRPr="00E94E48">
        <w:rPr>
          <w:rFonts w:ascii="Times New Roman" w:hAnsi="Times New Roman" w:cs="Times New Roman"/>
          <w:b/>
          <w:sz w:val="24"/>
          <w:szCs w:val="24"/>
        </w:rPr>
        <w:t>Предмет Договора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1.1. Исполнитель обязуется предоставить образовательную услугу Обучающимся направленным Заказчиком согласно заявке, а Заказчик обязуется оплатить образовательную услугу (Приложение № 1).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1.2. Форма обучения - очная, заочная с применением дистанционных образовательных технологий, очно-заочная, в соответствии с образовательной программой и заявкой Заказчика.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1.3. После освоения Обучающимся образовательной программы и успешного прохождения итоговой аттестации в течение 3-х дней выдать (удостоверения установленного образца, диплом о профессиональной переподготовке, свидетельство, копию протокола заседания квалификационной комиссии по проверке знаний).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1.4. Место оказания услуг: Ханты-Мансийский автономный округ- Югра, г. Сургут, ул. Профсоюзов, д. 45 офис 6.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1.5. Услуги считаются оказанными Заказчику с момента подписания Сторонами акта выполненных работ/услуг.</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1.6. Срок освоения образовательной программы обусловлен выбором Заказчика программы обучения из Приложения 1 к настоящему договору и отраженной в заявке на обучение.</w:t>
      </w: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2. </w:t>
      </w:r>
      <w:r w:rsidRPr="00E94E48">
        <w:rPr>
          <w:rFonts w:ascii="Times New Roman" w:hAnsi="Times New Roman" w:cs="Times New Roman"/>
          <w:b/>
          <w:sz w:val="24"/>
          <w:szCs w:val="24"/>
        </w:rPr>
        <w:t>Права Исполнителя и Заказчика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2.1. Исполнитель вправе:</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2.1.1. Самостоятельно осуществлять образовательный процесс, устанавливать системы оценок, формы, порядок и периодичность проведения промежуточной и итоговой аттестации Обучающегося. 2.2. Заказчик вправе: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2.2.1.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2.2.2. Обращаться к Исполнителю по вопросам, касающимся образовательного процесса.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2.2.3. Пользоваться в порядке, установленном локальными нормативными актами, имуществом Исполнителя, необходимым для освоения образовательной программы.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2.2.4. Получать полную и достоверную информацию об оценке своих знаний, умений, навыков и компетенций, а также о критериях этой оценки. </w:t>
      </w:r>
    </w:p>
    <w:p w:rsidR="003E083E"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3. </w:t>
      </w:r>
      <w:r w:rsidRPr="00E94E48">
        <w:rPr>
          <w:rFonts w:ascii="Times New Roman" w:hAnsi="Times New Roman" w:cs="Times New Roman"/>
          <w:b/>
          <w:sz w:val="24"/>
          <w:szCs w:val="24"/>
        </w:rPr>
        <w:t>Обязанности Исполнителя, Обучающегося и Заказчика</w:t>
      </w:r>
    </w:p>
    <w:p w:rsidR="003E083E" w:rsidRPr="00E94E48" w:rsidRDefault="003E083E" w:rsidP="003E083E">
      <w:pPr>
        <w:pStyle w:val="a3"/>
        <w:jc w:val="center"/>
        <w:rPr>
          <w:rFonts w:ascii="Times New Roman" w:hAnsi="Times New Roman" w:cs="Times New Roman"/>
          <w:b/>
          <w:sz w:val="24"/>
          <w:szCs w:val="24"/>
        </w:rPr>
      </w:pP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3.1. Исполнитель обязан: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 </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w:t>
      </w:r>
      <w:r w:rsidRPr="00E94E48">
        <w:rPr>
          <w:rFonts w:ascii="Times New Roman" w:hAnsi="Times New Roman" w:cs="Times New Roman"/>
          <w:sz w:val="24"/>
          <w:szCs w:val="24"/>
        </w:rPr>
        <w:lastRenderedPageBreak/>
        <w:t>Федерации "О защите прав потребителей" и Федеральным законом "Об образовании в Российской Федерации".</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3.1.3.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учебными планами и образовательными программами Исполнителя.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3.1.4. Обеспечить Обучающемуся предусмотренные выбранной образовательной программой условия ее освоения.</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3.1.5.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3.1.6. Принимать от Заказчика плату за образовательные услуги, за оказание услуг по обучению охране труда.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3.1.7. Обеспечить Обучающемуся уважение человеческого достоинства, охрану жизни и здоровья.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3.2. Заказчик обязан своевременно вносить плату за предоставляемые образовательные услуги, услуги по обучению охране труда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3.3. Обучающийся обязан соблюдать требования, установленные в статье 43 Федерального закона от 29 декабря 2012 г. N 273-ФЗ "Об образовании в Российской Федерации", в том числе: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3.3.1. Обучаться в образовательной организации по образовательной программе с соблюдением требований, установленных учебными планами и образовательными программами Исполнителя. </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3.3.2. Соблюдать требования учредительных документов, правила внутреннего распорядка и иные локальные нормативные акты Исполнителя.</w:t>
      </w:r>
    </w:p>
    <w:p w:rsidR="003E083E" w:rsidRPr="00E94E48" w:rsidRDefault="003E083E" w:rsidP="003E083E">
      <w:pPr>
        <w:pStyle w:val="a3"/>
        <w:jc w:val="both"/>
        <w:rPr>
          <w:rFonts w:ascii="Times New Roman" w:hAnsi="Times New Roman" w:cs="Times New Roman"/>
          <w:sz w:val="24"/>
          <w:szCs w:val="24"/>
        </w:rPr>
      </w:pP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4. </w:t>
      </w:r>
      <w:r w:rsidRPr="00E94E48">
        <w:rPr>
          <w:rFonts w:ascii="Times New Roman" w:hAnsi="Times New Roman" w:cs="Times New Roman"/>
          <w:b/>
          <w:sz w:val="24"/>
          <w:szCs w:val="24"/>
        </w:rPr>
        <w:t xml:space="preserve"> Стоимость услуг, сроки и порядок их оплаты</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4.1. Полная стоимость обучения рассчитывается согласно Приложения № 1 (НДС не облагается на основании пп. 14 п. 2 ст. 149 Налогового кодекса РФ). Увеличение стоимости образовательных услуг, (услуг по обучению охране труда) после заключения Договора не допускается.</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4.2. Оплата производится до проведения занятий, в рублях путем перечисления на расчетный счет образовательного учреждения 100% стоимости до начала обучения на основании выставленного счёта. </w:t>
      </w: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5. </w:t>
      </w:r>
      <w:r w:rsidRPr="00E94E48">
        <w:rPr>
          <w:rFonts w:ascii="Times New Roman" w:hAnsi="Times New Roman" w:cs="Times New Roman"/>
          <w:b/>
          <w:sz w:val="24"/>
          <w:szCs w:val="24"/>
        </w:rPr>
        <w:t>Основания изменения и расторжения договора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5.2. Настоящий Договор может быть расторгнут по соглашению сторон.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5.3. Настоящий Договор может быть расторгнут по инициативе Исполнителя в одностороннем порядке в случаях:</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 установления нарушения порядка приёма в образовательную организацию, повлекшего по вине Обучающегося его незаконное зачисление в эту образовательную организацию;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просрочки оплаты стоимости платных образовательных услуг (услуг по обучению охране труда;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 в иных случаях, предусмотренных законодательством Российской Федерации.</w:t>
      </w:r>
    </w:p>
    <w:p w:rsidR="003E083E" w:rsidRPr="00E94E48" w:rsidRDefault="003E083E" w:rsidP="003E083E">
      <w:pPr>
        <w:pStyle w:val="a3"/>
        <w:jc w:val="both"/>
        <w:rPr>
          <w:rFonts w:ascii="Times New Roman" w:hAnsi="Times New Roman" w:cs="Times New Roman"/>
          <w:sz w:val="24"/>
          <w:szCs w:val="24"/>
        </w:rPr>
      </w:pP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6. </w:t>
      </w:r>
      <w:r w:rsidRPr="00E94E48">
        <w:rPr>
          <w:rFonts w:ascii="Times New Roman" w:hAnsi="Times New Roman" w:cs="Times New Roman"/>
          <w:b/>
          <w:sz w:val="24"/>
          <w:szCs w:val="24"/>
        </w:rPr>
        <w:t>Ответственность Исполнителя и Обучающегося</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6.1.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lastRenderedPageBreak/>
        <w:t xml:space="preserve"> 6.2. При обнаружении недостатка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6.2.1. Безвозмездного оказания образовательной услуги.</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6.2.2. Соразмерного уменьшения стоимости оказанных образовательных услуг.</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6.2.3. Возмещения понесенных им расходов по устранению недостатков, оказанных платных образовательных услуг своими силами или третьими лицами.</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6.4. Если Исполнитель нарушил сроки оказания платных образовательных услуг (сроки начала и (или) окончания оказания платных образовательных услуг (услуг по обучению охране труда)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6.4.2.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6.4.3. Потребовать уменьшения стоимости платных образовательных услуг.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6.4.4. Расторгнуть Договор.</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6.6. По инициативе Исполнителя Договор может быть расторгнут в одностороннем порядке в следующих случаях: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6.6.1. Применение к Обучающемуся Заказчика, достигшему возраста 15 лет, отчисления как меры дисциплинарного взыскания.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6.6.2. Невыполнение Обучающимся Заказчика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6.6.3. Установление нарушения </w:t>
      </w:r>
      <w:r>
        <w:rPr>
          <w:rFonts w:ascii="Times New Roman" w:hAnsi="Times New Roman" w:cs="Times New Roman"/>
          <w:sz w:val="24"/>
          <w:szCs w:val="24"/>
        </w:rPr>
        <w:t>порядка приема ООО АНО ДПО «Элипс»</w:t>
      </w:r>
      <w:r w:rsidRPr="00E94E48">
        <w:rPr>
          <w:rFonts w:ascii="Times New Roman" w:hAnsi="Times New Roman" w:cs="Times New Roman"/>
          <w:sz w:val="24"/>
          <w:szCs w:val="24"/>
        </w:rPr>
        <w:t>, повлекшего по вине Обучающегося Заказчика его незаконное зачисление на обучение.</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6.6.4. Просрочка оплаты стоимости платных образовательных услуг (услуг по обучению охране труда).</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6.6.5. Невозможность надлежащего исполнения обязательств по оказанию платных образовательных услуг вследствие действий (бездействия) Обучающегося Заказчика. </w:t>
      </w:r>
    </w:p>
    <w:p w:rsidR="003E083E" w:rsidRPr="00E94E48" w:rsidRDefault="003E083E" w:rsidP="003E083E">
      <w:pPr>
        <w:pStyle w:val="a3"/>
        <w:jc w:val="both"/>
        <w:rPr>
          <w:rFonts w:ascii="Times New Roman" w:hAnsi="Times New Roman" w:cs="Times New Roman"/>
          <w:sz w:val="24"/>
          <w:szCs w:val="24"/>
        </w:rPr>
      </w:pP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7. </w:t>
      </w:r>
      <w:r w:rsidRPr="00E94E48">
        <w:rPr>
          <w:rFonts w:ascii="Times New Roman" w:hAnsi="Times New Roman" w:cs="Times New Roman"/>
          <w:b/>
          <w:sz w:val="24"/>
          <w:szCs w:val="24"/>
        </w:rPr>
        <w:t xml:space="preserve"> Срок действия Договора</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7.1. Настоящий Договор вступает в силу со дня его заключения Сторонами и действует до полного исполнения Сторонами обязательств.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7.2.</w:t>
      </w:r>
      <w:r>
        <w:rPr>
          <w:rFonts w:ascii="Times New Roman" w:hAnsi="Times New Roman" w:cs="Times New Roman"/>
          <w:sz w:val="24"/>
          <w:szCs w:val="24"/>
        </w:rPr>
        <w:t xml:space="preserve"> Договор действует до 31.12.</w:t>
      </w:r>
      <w:r w:rsidRPr="00A97DC9">
        <w:rPr>
          <w:rFonts w:ascii="Times New Roman" w:hAnsi="Times New Roman" w:cs="Times New Roman"/>
          <w:color w:val="FF0000"/>
          <w:sz w:val="24"/>
          <w:szCs w:val="24"/>
        </w:rPr>
        <w:t xml:space="preserve">2025 </w:t>
      </w:r>
      <w:r w:rsidRPr="00E94E48">
        <w:rPr>
          <w:rFonts w:ascii="Times New Roman" w:hAnsi="Times New Roman" w:cs="Times New Roman"/>
          <w:sz w:val="24"/>
          <w:szCs w:val="24"/>
        </w:rPr>
        <w:t xml:space="preserve">года.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7.3. В случае не уведомления сторонами о прекращении действия данного договора за месяц до его прекращения, договор пролонгируется на следующий календарный год. Число пролонгаций не ограничено.</w:t>
      </w: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8. </w:t>
      </w:r>
      <w:r w:rsidRPr="00E94E48">
        <w:rPr>
          <w:rFonts w:ascii="Times New Roman" w:hAnsi="Times New Roman" w:cs="Times New Roman"/>
          <w:b/>
          <w:sz w:val="24"/>
          <w:szCs w:val="24"/>
        </w:rPr>
        <w:t>Заключительные положения</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lastRenderedPageBreak/>
        <w:t xml:space="preserve">8.2. Под периодом предоставления образовательной услуги, услуги по обучению охране труда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w:t>
      </w:r>
    </w:p>
    <w:p w:rsidR="003E083E"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8.4. Изменения Договора оформляются дополнительными соглашениями к Договору.</w:t>
      </w:r>
    </w:p>
    <w:p w:rsidR="003E083E" w:rsidRPr="00E94E48" w:rsidRDefault="003E083E" w:rsidP="003E083E">
      <w:pPr>
        <w:pStyle w:val="a3"/>
        <w:jc w:val="both"/>
        <w:rPr>
          <w:rFonts w:ascii="Times New Roman" w:hAnsi="Times New Roman" w:cs="Times New Roman"/>
          <w:sz w:val="24"/>
          <w:szCs w:val="24"/>
        </w:rPr>
      </w:pPr>
    </w:p>
    <w:p w:rsidR="003E083E" w:rsidRPr="00E94E48" w:rsidRDefault="003E083E" w:rsidP="003E083E">
      <w:pPr>
        <w:pStyle w:val="a3"/>
        <w:jc w:val="center"/>
        <w:rPr>
          <w:rFonts w:ascii="Times New Roman" w:hAnsi="Times New Roman" w:cs="Times New Roman"/>
          <w:b/>
          <w:sz w:val="24"/>
          <w:szCs w:val="24"/>
        </w:rPr>
      </w:pPr>
      <w:r>
        <w:rPr>
          <w:rFonts w:ascii="Times New Roman" w:hAnsi="Times New Roman" w:cs="Times New Roman"/>
          <w:b/>
          <w:sz w:val="24"/>
          <w:szCs w:val="24"/>
        </w:rPr>
        <w:t xml:space="preserve">9. </w:t>
      </w:r>
      <w:r w:rsidRPr="00E94E48">
        <w:rPr>
          <w:rFonts w:ascii="Times New Roman" w:hAnsi="Times New Roman" w:cs="Times New Roman"/>
          <w:b/>
          <w:sz w:val="24"/>
          <w:szCs w:val="24"/>
        </w:rPr>
        <w:t xml:space="preserve"> Прочие условия</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9.1. Настоящий Договор составлен в 2-х экземплярах, имеющих равную юридическую силу, по одному экземпляру у каждой из Сторон. </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9.2. Все споры и разногласия, которые могут возникнуть между Сторонами в ходе исполнения договора, Стороны будут стремиться разрешить посредством переговоров.</w:t>
      </w:r>
    </w:p>
    <w:p w:rsidR="003E083E" w:rsidRPr="00E94E48" w:rsidRDefault="003E083E" w:rsidP="003E083E">
      <w:pPr>
        <w:pStyle w:val="a3"/>
        <w:jc w:val="both"/>
        <w:rPr>
          <w:rFonts w:ascii="Times New Roman" w:hAnsi="Times New Roman" w:cs="Times New Roman"/>
          <w:sz w:val="24"/>
          <w:szCs w:val="24"/>
        </w:rPr>
      </w:pPr>
      <w:r w:rsidRPr="00E94E48">
        <w:rPr>
          <w:rFonts w:ascii="Times New Roman" w:hAnsi="Times New Roman" w:cs="Times New Roman"/>
          <w:sz w:val="24"/>
          <w:szCs w:val="24"/>
        </w:rPr>
        <w:t xml:space="preserve"> 9.3. В случае если указанные споры и разногласия невозможно будет урегулировать путем переговоров и Стороны не придут к взаимоприемлемому решению в течение двадцати дней с момента получения претензии одной из Сторон, Стороны передают их на рассмотрение Арбитражного суда ХМАО-</w:t>
      </w:r>
      <w:proofErr w:type="gramStart"/>
      <w:r w:rsidRPr="00E94E48">
        <w:rPr>
          <w:rFonts w:ascii="Times New Roman" w:hAnsi="Times New Roman" w:cs="Times New Roman"/>
          <w:sz w:val="24"/>
          <w:szCs w:val="24"/>
        </w:rPr>
        <w:t>Югры .</w:t>
      </w:r>
      <w:proofErr w:type="gramEnd"/>
    </w:p>
    <w:p w:rsidR="003E083E" w:rsidRDefault="003E083E" w:rsidP="003E083E">
      <w:pPr>
        <w:pStyle w:val="a3"/>
      </w:pPr>
    </w:p>
    <w:p w:rsidR="003E083E" w:rsidRPr="007064E2" w:rsidRDefault="003E083E" w:rsidP="003E083E">
      <w:pPr>
        <w:pStyle w:val="a3"/>
        <w:jc w:val="center"/>
        <w:rPr>
          <w:b/>
          <w:sz w:val="24"/>
          <w:szCs w:val="24"/>
        </w:rPr>
      </w:pPr>
      <w:r>
        <w:rPr>
          <w:b/>
          <w:sz w:val="24"/>
          <w:szCs w:val="24"/>
        </w:rPr>
        <w:t xml:space="preserve">10. </w:t>
      </w:r>
      <w:r w:rsidRPr="007064E2">
        <w:rPr>
          <w:b/>
          <w:sz w:val="24"/>
          <w:szCs w:val="24"/>
        </w:rPr>
        <w:t>Адреса и реквизиты сторон</w:t>
      </w:r>
    </w:p>
    <w:p w:rsidR="003E083E" w:rsidRDefault="003E083E" w:rsidP="003E083E">
      <w:pPr>
        <w:pStyle w:val="a3"/>
        <w:jc w:val="center"/>
        <w:rPr>
          <w:b/>
          <w:color w:val="FF0000"/>
          <w:sz w:val="24"/>
          <w:szCs w:val="24"/>
        </w:rPr>
      </w:pPr>
    </w:p>
    <w:tbl>
      <w:tblPr>
        <w:tblStyle w:val="a4"/>
        <w:tblW w:w="0" w:type="auto"/>
        <w:tblLook w:val="04A0" w:firstRow="1" w:lastRow="0" w:firstColumn="1" w:lastColumn="0" w:noHBand="0" w:noVBand="1"/>
      </w:tblPr>
      <w:tblGrid>
        <w:gridCol w:w="4737"/>
        <w:gridCol w:w="4608"/>
      </w:tblGrid>
      <w:tr w:rsidR="003E083E" w:rsidTr="00AD3397">
        <w:tc>
          <w:tcPr>
            <w:tcW w:w="5026" w:type="dxa"/>
          </w:tcPr>
          <w:p w:rsidR="003E083E" w:rsidRDefault="003E083E" w:rsidP="00AD3397">
            <w:pPr>
              <w:pStyle w:val="a3"/>
              <w:rPr>
                <w:b/>
                <w:sz w:val="22"/>
                <w:szCs w:val="22"/>
              </w:rPr>
            </w:pPr>
            <w:r>
              <w:rPr>
                <w:b/>
                <w:sz w:val="22"/>
                <w:szCs w:val="22"/>
              </w:rPr>
              <w:t>ЗАКАЗЧИК</w:t>
            </w:r>
          </w:p>
        </w:tc>
        <w:tc>
          <w:tcPr>
            <w:tcW w:w="5027" w:type="dxa"/>
          </w:tcPr>
          <w:p w:rsidR="003E083E" w:rsidRPr="00C12328" w:rsidRDefault="003E083E" w:rsidP="00AD3397">
            <w:pPr>
              <w:pStyle w:val="a3"/>
              <w:rPr>
                <w:b/>
                <w:sz w:val="22"/>
                <w:szCs w:val="22"/>
              </w:rPr>
            </w:pPr>
            <w:r>
              <w:rPr>
                <w:b/>
                <w:sz w:val="22"/>
                <w:szCs w:val="22"/>
              </w:rPr>
              <w:t>ИСПОЛНИТЕЛЬ</w:t>
            </w:r>
          </w:p>
        </w:tc>
      </w:tr>
      <w:tr w:rsidR="003E083E" w:rsidTr="00AD3397">
        <w:tc>
          <w:tcPr>
            <w:tcW w:w="5026" w:type="dxa"/>
          </w:tcPr>
          <w:p w:rsidR="003E083E" w:rsidRPr="00C12328" w:rsidRDefault="003E083E" w:rsidP="00AD3397">
            <w:pPr>
              <w:pStyle w:val="a3"/>
              <w:rPr>
                <w:sz w:val="22"/>
                <w:szCs w:val="22"/>
              </w:rPr>
            </w:pPr>
          </w:p>
        </w:tc>
        <w:tc>
          <w:tcPr>
            <w:tcW w:w="5027" w:type="dxa"/>
          </w:tcPr>
          <w:p w:rsidR="003E083E" w:rsidRPr="00C12328" w:rsidRDefault="003E083E" w:rsidP="00AD3397">
            <w:pPr>
              <w:pStyle w:val="a3"/>
              <w:rPr>
                <w:b/>
                <w:sz w:val="22"/>
                <w:szCs w:val="22"/>
              </w:rPr>
            </w:pPr>
            <w:r w:rsidRPr="00C12328">
              <w:rPr>
                <w:b/>
                <w:sz w:val="22"/>
                <w:szCs w:val="22"/>
              </w:rPr>
              <w:t>ООО АНО ДПО «ЭЛИПС»</w:t>
            </w:r>
          </w:p>
        </w:tc>
      </w:tr>
      <w:tr w:rsidR="003E083E" w:rsidTr="00AD3397">
        <w:tc>
          <w:tcPr>
            <w:tcW w:w="5026" w:type="dxa"/>
          </w:tcPr>
          <w:p w:rsidR="003E083E" w:rsidRPr="00C12328" w:rsidRDefault="003E083E" w:rsidP="00AD3397">
            <w:pPr>
              <w:pStyle w:val="a3"/>
              <w:rPr>
                <w:sz w:val="22"/>
                <w:szCs w:val="22"/>
              </w:rPr>
            </w:pPr>
            <w:r w:rsidRPr="00C12328">
              <w:rPr>
                <w:rFonts w:ascii="CIDFont+F1" w:eastAsiaTheme="minorHAnsi" w:hAnsi="CIDFont+F1" w:cs="CIDFont+F1"/>
                <w:sz w:val="22"/>
                <w:szCs w:val="22"/>
                <w:lang w:eastAsia="en-US"/>
              </w:rPr>
              <w:t>Юридический/Фактический адрес:</w:t>
            </w:r>
          </w:p>
        </w:tc>
        <w:tc>
          <w:tcPr>
            <w:tcW w:w="5027" w:type="dxa"/>
          </w:tcPr>
          <w:p w:rsidR="003E083E" w:rsidRPr="00C12328" w:rsidRDefault="003E083E" w:rsidP="00AD3397">
            <w:pPr>
              <w:pStyle w:val="a3"/>
              <w:rPr>
                <w:sz w:val="22"/>
                <w:szCs w:val="22"/>
              </w:rPr>
            </w:pPr>
            <w:r w:rsidRPr="00C12328">
              <w:rPr>
                <w:rFonts w:ascii="CIDFont+F1" w:eastAsiaTheme="minorHAnsi" w:hAnsi="CIDFont+F1" w:cs="CIDFont+F1"/>
                <w:sz w:val="22"/>
                <w:szCs w:val="22"/>
                <w:lang w:eastAsia="en-US"/>
              </w:rPr>
              <w:t>Юридический/Фактический адрес:</w:t>
            </w:r>
            <w:r w:rsidRPr="00C12328">
              <w:rPr>
                <w:sz w:val="22"/>
                <w:szCs w:val="22"/>
              </w:rPr>
              <w:t xml:space="preserve"> 628426, Ханты-Мансийский Автономный округ-Югра, г.Сургут, ул. Профсоюзов д.45 офис 6</w:t>
            </w:r>
          </w:p>
          <w:p w:rsidR="003E083E" w:rsidRPr="00C12328" w:rsidRDefault="003E083E" w:rsidP="00AD3397">
            <w:pPr>
              <w:pStyle w:val="a3"/>
              <w:rPr>
                <w:sz w:val="22"/>
                <w:szCs w:val="22"/>
              </w:rPr>
            </w:pPr>
          </w:p>
        </w:tc>
      </w:tr>
      <w:tr w:rsidR="003E083E" w:rsidTr="00AD3397">
        <w:tc>
          <w:tcPr>
            <w:tcW w:w="5026" w:type="dxa"/>
          </w:tcPr>
          <w:p w:rsidR="003E083E" w:rsidRPr="00C12328" w:rsidRDefault="003E083E" w:rsidP="00AD3397">
            <w:pPr>
              <w:pStyle w:val="a3"/>
              <w:rPr>
                <w:sz w:val="22"/>
                <w:szCs w:val="22"/>
              </w:rPr>
            </w:pPr>
            <w:r w:rsidRPr="00C12328">
              <w:rPr>
                <w:rFonts w:ascii="CIDFont+F1" w:eastAsiaTheme="minorHAnsi" w:hAnsi="CIDFont+F1" w:cs="CIDFont+F1"/>
                <w:sz w:val="22"/>
                <w:szCs w:val="22"/>
                <w:lang w:eastAsia="en-US"/>
              </w:rPr>
              <w:t>Почтовый адрес:</w:t>
            </w:r>
          </w:p>
        </w:tc>
        <w:tc>
          <w:tcPr>
            <w:tcW w:w="5027" w:type="dxa"/>
          </w:tcPr>
          <w:p w:rsidR="003E083E" w:rsidRPr="00C12328" w:rsidRDefault="003E083E" w:rsidP="00AD3397">
            <w:pPr>
              <w:pStyle w:val="a3"/>
              <w:rPr>
                <w:sz w:val="22"/>
                <w:szCs w:val="22"/>
              </w:rPr>
            </w:pPr>
            <w:r w:rsidRPr="00C12328">
              <w:rPr>
                <w:rFonts w:ascii="CIDFont+F1" w:eastAsiaTheme="minorHAnsi" w:hAnsi="CIDFont+F1" w:cs="CIDFont+F1"/>
                <w:sz w:val="22"/>
                <w:szCs w:val="22"/>
                <w:lang w:eastAsia="en-US"/>
              </w:rPr>
              <w:t xml:space="preserve">Почтовый адрес: </w:t>
            </w:r>
            <w:r w:rsidRPr="00C12328">
              <w:rPr>
                <w:sz w:val="22"/>
                <w:szCs w:val="22"/>
              </w:rPr>
              <w:t>628426, Ханты-Мансийский Автономный округ-Югра, г.Сургут, ул. Профсоюзов д.45 офис 6</w:t>
            </w:r>
          </w:p>
        </w:tc>
      </w:tr>
      <w:tr w:rsidR="003E083E" w:rsidTr="00AD3397">
        <w:tc>
          <w:tcPr>
            <w:tcW w:w="5026" w:type="dxa"/>
          </w:tcPr>
          <w:p w:rsidR="003E083E" w:rsidRPr="00C12328" w:rsidRDefault="003E083E" w:rsidP="00AD3397">
            <w:pPr>
              <w:pStyle w:val="a3"/>
              <w:rPr>
                <w:sz w:val="22"/>
                <w:szCs w:val="22"/>
              </w:rPr>
            </w:pPr>
            <w:r w:rsidRPr="00C12328">
              <w:rPr>
                <w:b/>
                <w:sz w:val="22"/>
                <w:szCs w:val="22"/>
              </w:rPr>
              <w:t>ИНН:</w:t>
            </w:r>
          </w:p>
        </w:tc>
        <w:tc>
          <w:tcPr>
            <w:tcW w:w="5027" w:type="dxa"/>
          </w:tcPr>
          <w:p w:rsidR="003E083E" w:rsidRPr="00C12328" w:rsidRDefault="003E083E" w:rsidP="00AD3397">
            <w:pPr>
              <w:pStyle w:val="a3"/>
              <w:rPr>
                <w:sz w:val="22"/>
                <w:szCs w:val="22"/>
              </w:rPr>
            </w:pPr>
            <w:r w:rsidRPr="00C12328">
              <w:rPr>
                <w:b/>
                <w:sz w:val="22"/>
                <w:szCs w:val="22"/>
              </w:rPr>
              <w:t xml:space="preserve">ИНН: </w:t>
            </w:r>
            <w:r w:rsidRPr="00C12328">
              <w:rPr>
                <w:sz w:val="22"/>
                <w:szCs w:val="22"/>
              </w:rPr>
              <w:t>8602313453</w:t>
            </w:r>
          </w:p>
        </w:tc>
      </w:tr>
      <w:tr w:rsidR="003E083E" w:rsidTr="00AD3397">
        <w:tc>
          <w:tcPr>
            <w:tcW w:w="5026" w:type="dxa"/>
          </w:tcPr>
          <w:p w:rsidR="003E083E" w:rsidRPr="00C12328" w:rsidRDefault="003E083E" w:rsidP="00AD3397">
            <w:pPr>
              <w:pStyle w:val="a3"/>
              <w:rPr>
                <w:sz w:val="22"/>
                <w:szCs w:val="22"/>
              </w:rPr>
            </w:pPr>
            <w:r w:rsidRPr="00C12328">
              <w:rPr>
                <w:b/>
                <w:sz w:val="22"/>
                <w:szCs w:val="22"/>
              </w:rPr>
              <w:t>КПП:</w:t>
            </w:r>
          </w:p>
        </w:tc>
        <w:tc>
          <w:tcPr>
            <w:tcW w:w="5027" w:type="dxa"/>
          </w:tcPr>
          <w:p w:rsidR="003E083E" w:rsidRPr="00C12328" w:rsidRDefault="003E083E" w:rsidP="00AD3397">
            <w:pPr>
              <w:pStyle w:val="a3"/>
              <w:rPr>
                <w:sz w:val="22"/>
                <w:szCs w:val="22"/>
              </w:rPr>
            </w:pPr>
            <w:r w:rsidRPr="00C12328">
              <w:rPr>
                <w:b/>
                <w:sz w:val="22"/>
                <w:szCs w:val="22"/>
              </w:rPr>
              <w:t>КПП:</w:t>
            </w:r>
            <w:r w:rsidRPr="00C12328">
              <w:rPr>
                <w:sz w:val="22"/>
                <w:szCs w:val="22"/>
              </w:rPr>
              <w:t xml:space="preserve"> 860201001</w:t>
            </w:r>
          </w:p>
        </w:tc>
      </w:tr>
      <w:tr w:rsidR="003E083E" w:rsidTr="00AD3397">
        <w:tc>
          <w:tcPr>
            <w:tcW w:w="5026" w:type="dxa"/>
          </w:tcPr>
          <w:p w:rsidR="003E083E" w:rsidRPr="00C12328" w:rsidRDefault="003E083E" w:rsidP="00AD3397">
            <w:pPr>
              <w:pStyle w:val="a3"/>
              <w:rPr>
                <w:sz w:val="22"/>
                <w:szCs w:val="22"/>
              </w:rPr>
            </w:pPr>
            <w:r w:rsidRPr="00C12328">
              <w:rPr>
                <w:sz w:val="22"/>
                <w:szCs w:val="22"/>
              </w:rPr>
              <w:t>ОГРН:</w:t>
            </w:r>
          </w:p>
        </w:tc>
        <w:tc>
          <w:tcPr>
            <w:tcW w:w="5027" w:type="dxa"/>
          </w:tcPr>
          <w:p w:rsidR="003E083E" w:rsidRPr="00C12328" w:rsidRDefault="003E083E" w:rsidP="00AD3397">
            <w:pPr>
              <w:pStyle w:val="a3"/>
              <w:rPr>
                <w:sz w:val="22"/>
                <w:szCs w:val="22"/>
              </w:rPr>
            </w:pPr>
            <w:r w:rsidRPr="00C12328">
              <w:rPr>
                <w:sz w:val="22"/>
                <w:szCs w:val="22"/>
              </w:rPr>
              <w:t>ОГРН: 1248600001429</w:t>
            </w:r>
          </w:p>
        </w:tc>
      </w:tr>
      <w:tr w:rsidR="003E083E" w:rsidTr="00AD3397">
        <w:tc>
          <w:tcPr>
            <w:tcW w:w="5026" w:type="dxa"/>
          </w:tcPr>
          <w:p w:rsidR="003E083E" w:rsidRPr="00C12328" w:rsidRDefault="003E083E" w:rsidP="00AD3397">
            <w:pPr>
              <w:pStyle w:val="a3"/>
              <w:rPr>
                <w:sz w:val="22"/>
                <w:szCs w:val="22"/>
              </w:rPr>
            </w:pPr>
            <w:r w:rsidRPr="00C12328">
              <w:rPr>
                <w:sz w:val="22"/>
                <w:szCs w:val="22"/>
              </w:rPr>
              <w:t>Банк:</w:t>
            </w:r>
          </w:p>
        </w:tc>
        <w:tc>
          <w:tcPr>
            <w:tcW w:w="5027" w:type="dxa"/>
          </w:tcPr>
          <w:p w:rsidR="003E083E" w:rsidRPr="00C12328" w:rsidRDefault="003E083E" w:rsidP="00AD3397">
            <w:pPr>
              <w:pStyle w:val="a3"/>
              <w:rPr>
                <w:sz w:val="22"/>
                <w:szCs w:val="22"/>
              </w:rPr>
            </w:pPr>
            <w:r w:rsidRPr="00C12328">
              <w:rPr>
                <w:sz w:val="22"/>
                <w:szCs w:val="22"/>
              </w:rPr>
              <w:t>Банк: ФИЛИАЛ «Екатеринбургский» АО «АЛЬФА-БАНК»</w:t>
            </w:r>
          </w:p>
        </w:tc>
      </w:tr>
      <w:tr w:rsidR="003E083E" w:rsidTr="00AD3397">
        <w:tc>
          <w:tcPr>
            <w:tcW w:w="5026" w:type="dxa"/>
          </w:tcPr>
          <w:p w:rsidR="003E083E" w:rsidRPr="00C12328" w:rsidRDefault="003E083E" w:rsidP="00AD3397">
            <w:pPr>
              <w:pStyle w:val="a3"/>
              <w:rPr>
                <w:sz w:val="22"/>
                <w:szCs w:val="22"/>
              </w:rPr>
            </w:pPr>
            <w:r w:rsidRPr="00C12328">
              <w:rPr>
                <w:sz w:val="22"/>
                <w:szCs w:val="22"/>
              </w:rPr>
              <w:t>БИК:</w:t>
            </w:r>
          </w:p>
        </w:tc>
        <w:tc>
          <w:tcPr>
            <w:tcW w:w="5027" w:type="dxa"/>
          </w:tcPr>
          <w:p w:rsidR="003E083E" w:rsidRPr="00C12328" w:rsidRDefault="003E083E" w:rsidP="00AD3397">
            <w:pPr>
              <w:pStyle w:val="a3"/>
              <w:rPr>
                <w:sz w:val="22"/>
                <w:szCs w:val="22"/>
              </w:rPr>
            </w:pPr>
            <w:r w:rsidRPr="00C12328">
              <w:rPr>
                <w:sz w:val="22"/>
                <w:szCs w:val="22"/>
              </w:rPr>
              <w:t>БИК: 046577964</w:t>
            </w:r>
          </w:p>
        </w:tc>
      </w:tr>
      <w:tr w:rsidR="003E083E" w:rsidTr="00AD3397">
        <w:tc>
          <w:tcPr>
            <w:tcW w:w="5026" w:type="dxa"/>
          </w:tcPr>
          <w:p w:rsidR="003E083E" w:rsidRPr="00C12328" w:rsidRDefault="003E083E" w:rsidP="00AD3397">
            <w:pPr>
              <w:pStyle w:val="a3"/>
              <w:rPr>
                <w:sz w:val="22"/>
                <w:szCs w:val="22"/>
              </w:rPr>
            </w:pPr>
            <w:r w:rsidRPr="00C12328">
              <w:rPr>
                <w:sz w:val="22"/>
                <w:szCs w:val="22"/>
              </w:rPr>
              <w:t>Р/с:</w:t>
            </w:r>
          </w:p>
        </w:tc>
        <w:tc>
          <w:tcPr>
            <w:tcW w:w="5027" w:type="dxa"/>
          </w:tcPr>
          <w:p w:rsidR="003E083E" w:rsidRPr="00C12328" w:rsidRDefault="003E083E" w:rsidP="00AD3397">
            <w:pPr>
              <w:pStyle w:val="a3"/>
              <w:rPr>
                <w:sz w:val="22"/>
                <w:szCs w:val="22"/>
              </w:rPr>
            </w:pPr>
            <w:r w:rsidRPr="00C12328">
              <w:rPr>
                <w:sz w:val="22"/>
                <w:szCs w:val="22"/>
              </w:rPr>
              <w:t>Р/с: 40702810038310005104</w:t>
            </w:r>
          </w:p>
        </w:tc>
      </w:tr>
      <w:tr w:rsidR="003E083E" w:rsidTr="00AD3397">
        <w:tc>
          <w:tcPr>
            <w:tcW w:w="5026" w:type="dxa"/>
          </w:tcPr>
          <w:p w:rsidR="003E083E" w:rsidRPr="00C12328" w:rsidRDefault="003E083E" w:rsidP="00AD3397">
            <w:pPr>
              <w:pStyle w:val="a3"/>
              <w:rPr>
                <w:sz w:val="22"/>
                <w:szCs w:val="22"/>
              </w:rPr>
            </w:pPr>
            <w:r w:rsidRPr="00C12328">
              <w:rPr>
                <w:sz w:val="22"/>
                <w:szCs w:val="22"/>
              </w:rPr>
              <w:t>К/с:</w:t>
            </w:r>
          </w:p>
        </w:tc>
        <w:tc>
          <w:tcPr>
            <w:tcW w:w="5027" w:type="dxa"/>
          </w:tcPr>
          <w:p w:rsidR="003E083E" w:rsidRPr="00C12328" w:rsidRDefault="003E083E" w:rsidP="00AD3397">
            <w:pPr>
              <w:pStyle w:val="a3"/>
              <w:rPr>
                <w:sz w:val="22"/>
                <w:szCs w:val="22"/>
              </w:rPr>
            </w:pPr>
            <w:r w:rsidRPr="00C12328">
              <w:rPr>
                <w:sz w:val="22"/>
                <w:szCs w:val="22"/>
              </w:rPr>
              <w:t>К/с: 30101810100000000964</w:t>
            </w:r>
          </w:p>
        </w:tc>
      </w:tr>
      <w:tr w:rsidR="003E083E" w:rsidTr="00AD3397">
        <w:tc>
          <w:tcPr>
            <w:tcW w:w="5026" w:type="dxa"/>
          </w:tcPr>
          <w:p w:rsidR="003E083E" w:rsidRPr="00C12328" w:rsidRDefault="003E083E" w:rsidP="00AD3397">
            <w:pPr>
              <w:pStyle w:val="a3"/>
              <w:rPr>
                <w:sz w:val="22"/>
                <w:szCs w:val="22"/>
              </w:rPr>
            </w:pPr>
            <w:r w:rsidRPr="00C12328">
              <w:rPr>
                <w:rStyle w:val="js-phone-number"/>
                <w:rFonts w:cs="Arial"/>
                <w:color w:val="2C2D2E"/>
                <w:sz w:val="22"/>
                <w:szCs w:val="22"/>
              </w:rPr>
              <w:t>Телефон:</w:t>
            </w:r>
          </w:p>
        </w:tc>
        <w:tc>
          <w:tcPr>
            <w:tcW w:w="5027" w:type="dxa"/>
          </w:tcPr>
          <w:p w:rsidR="003E083E" w:rsidRPr="00C12328" w:rsidRDefault="003E083E" w:rsidP="00AD3397">
            <w:pPr>
              <w:pStyle w:val="a3"/>
              <w:rPr>
                <w:sz w:val="22"/>
                <w:szCs w:val="22"/>
              </w:rPr>
            </w:pPr>
            <w:r w:rsidRPr="00C12328">
              <w:rPr>
                <w:rStyle w:val="js-phone-number"/>
                <w:rFonts w:cs="Arial"/>
                <w:color w:val="2C2D2E"/>
                <w:sz w:val="22"/>
                <w:szCs w:val="22"/>
              </w:rPr>
              <w:t>Телефон: +7(952)7108-108</w:t>
            </w:r>
          </w:p>
        </w:tc>
      </w:tr>
      <w:tr w:rsidR="003E083E" w:rsidRPr="00841232" w:rsidTr="00AD3397">
        <w:tc>
          <w:tcPr>
            <w:tcW w:w="5026" w:type="dxa"/>
          </w:tcPr>
          <w:p w:rsidR="003E083E" w:rsidRPr="00C12328" w:rsidRDefault="003E083E" w:rsidP="00AD3397">
            <w:pPr>
              <w:pStyle w:val="a3"/>
              <w:rPr>
                <w:sz w:val="22"/>
                <w:szCs w:val="22"/>
              </w:rPr>
            </w:pPr>
            <w:r w:rsidRPr="00C12328">
              <w:rPr>
                <w:sz w:val="22"/>
                <w:szCs w:val="22"/>
                <w:lang w:val="en-US"/>
              </w:rPr>
              <w:t>E-mail:</w:t>
            </w:r>
          </w:p>
        </w:tc>
        <w:tc>
          <w:tcPr>
            <w:tcW w:w="5027" w:type="dxa"/>
          </w:tcPr>
          <w:p w:rsidR="003E083E" w:rsidRPr="00C12328" w:rsidRDefault="003E083E" w:rsidP="00AD3397">
            <w:pPr>
              <w:ind w:left="-426"/>
              <w:rPr>
                <w:b/>
                <w:sz w:val="22"/>
                <w:szCs w:val="22"/>
                <w:lang w:val="en-US"/>
              </w:rPr>
            </w:pPr>
            <w:r w:rsidRPr="00C12328">
              <w:rPr>
                <w:sz w:val="22"/>
                <w:szCs w:val="22"/>
                <w:lang w:val="en-US"/>
              </w:rPr>
              <w:t xml:space="preserve">e-m  E-mail: </w:t>
            </w:r>
            <w:hyperlink r:id="rId4" w:history="1">
              <w:r w:rsidRPr="00C12328">
                <w:rPr>
                  <w:sz w:val="22"/>
                  <w:szCs w:val="22"/>
                  <w:lang w:val="en-US"/>
                </w:rPr>
                <w:t>anodpoelips186@mail.ru</w:t>
              </w:r>
            </w:hyperlink>
            <w:r w:rsidRPr="00C12328">
              <w:rPr>
                <w:b/>
                <w:sz w:val="22"/>
                <w:szCs w:val="22"/>
                <w:lang w:val="en-US"/>
              </w:rPr>
              <w:t xml:space="preserve"> </w:t>
            </w:r>
          </w:p>
        </w:tc>
      </w:tr>
      <w:tr w:rsidR="003E083E" w:rsidRPr="00E81B20" w:rsidTr="00AD3397">
        <w:tc>
          <w:tcPr>
            <w:tcW w:w="10053" w:type="dxa"/>
            <w:gridSpan w:val="2"/>
          </w:tcPr>
          <w:p w:rsidR="003E083E" w:rsidRPr="00C12328" w:rsidRDefault="003E083E" w:rsidP="00AD3397">
            <w:pPr>
              <w:ind w:left="-426"/>
              <w:jc w:val="center"/>
              <w:rPr>
                <w:b/>
                <w:sz w:val="22"/>
                <w:szCs w:val="22"/>
                <w:lang w:val="en-US"/>
              </w:rPr>
            </w:pPr>
            <w:r w:rsidRPr="00C12328">
              <w:rPr>
                <w:b/>
                <w:sz w:val="22"/>
                <w:szCs w:val="22"/>
              </w:rPr>
              <w:t>Подписи сторон:</w:t>
            </w:r>
          </w:p>
        </w:tc>
      </w:tr>
      <w:tr w:rsidR="003E083E" w:rsidRPr="008078F7" w:rsidTr="00AD3397">
        <w:trPr>
          <w:trHeight w:val="1144"/>
        </w:trPr>
        <w:tc>
          <w:tcPr>
            <w:tcW w:w="5026" w:type="dxa"/>
          </w:tcPr>
          <w:p w:rsidR="003E083E" w:rsidRPr="00C12328" w:rsidRDefault="003E083E" w:rsidP="00AD3397">
            <w:pPr>
              <w:pStyle w:val="a3"/>
              <w:rPr>
                <w:sz w:val="22"/>
                <w:szCs w:val="22"/>
              </w:rPr>
            </w:pPr>
            <w:r>
              <w:rPr>
                <w:sz w:val="22"/>
                <w:szCs w:val="22"/>
              </w:rPr>
              <w:t>Директор ______________________</w:t>
            </w:r>
          </w:p>
          <w:p w:rsidR="003E083E" w:rsidRDefault="003E083E" w:rsidP="00AD3397">
            <w:pPr>
              <w:pStyle w:val="a3"/>
              <w:rPr>
                <w:sz w:val="22"/>
                <w:szCs w:val="22"/>
              </w:rPr>
            </w:pPr>
            <w:r w:rsidRPr="00C12328">
              <w:rPr>
                <w:sz w:val="22"/>
                <w:szCs w:val="22"/>
              </w:rPr>
              <w:t>___________________________</w:t>
            </w:r>
            <w:r>
              <w:rPr>
                <w:sz w:val="22"/>
                <w:szCs w:val="22"/>
              </w:rPr>
              <w:t>____</w:t>
            </w:r>
          </w:p>
          <w:p w:rsidR="003E083E" w:rsidRPr="00C12328" w:rsidRDefault="003E083E" w:rsidP="00AD3397">
            <w:pPr>
              <w:pStyle w:val="a3"/>
              <w:rPr>
                <w:sz w:val="22"/>
                <w:szCs w:val="22"/>
              </w:rPr>
            </w:pPr>
            <w:r>
              <w:rPr>
                <w:sz w:val="22"/>
                <w:szCs w:val="22"/>
              </w:rPr>
              <w:t>мп</w:t>
            </w:r>
          </w:p>
        </w:tc>
        <w:tc>
          <w:tcPr>
            <w:tcW w:w="5027" w:type="dxa"/>
          </w:tcPr>
          <w:p w:rsidR="003E083E" w:rsidRPr="00C12328" w:rsidRDefault="003E083E" w:rsidP="00AD3397">
            <w:pPr>
              <w:rPr>
                <w:sz w:val="20"/>
                <w:szCs w:val="20"/>
              </w:rPr>
            </w:pPr>
            <w:r w:rsidRPr="00C12328">
              <w:rPr>
                <w:rFonts w:ascii="CIDFont+F1" w:eastAsiaTheme="minorHAnsi" w:hAnsi="CIDFont+F1" w:cs="CIDFont+F1"/>
                <w:sz w:val="20"/>
                <w:szCs w:val="20"/>
                <w:lang w:eastAsia="en-US"/>
              </w:rPr>
              <w:t>Генеральный директор ООО АНО ДПО «Элипс»</w:t>
            </w:r>
          </w:p>
          <w:p w:rsidR="003E083E" w:rsidRPr="00C12328" w:rsidRDefault="003E083E" w:rsidP="00AD3397">
            <w:pPr>
              <w:ind w:left="-426"/>
              <w:rPr>
                <w:rFonts w:ascii="CIDFont+F1" w:eastAsiaTheme="minorHAnsi" w:hAnsi="CIDFont+F1" w:cs="CIDFont+F1"/>
                <w:sz w:val="22"/>
                <w:szCs w:val="22"/>
                <w:lang w:eastAsia="en-US"/>
              </w:rPr>
            </w:pPr>
            <w:r w:rsidRPr="00C12328">
              <w:rPr>
                <w:sz w:val="22"/>
                <w:szCs w:val="22"/>
              </w:rPr>
              <w:t>Г</w:t>
            </w:r>
            <w:r w:rsidRPr="00C12328">
              <w:rPr>
                <w:rFonts w:ascii="CIDFont+F1" w:eastAsiaTheme="minorHAnsi" w:hAnsi="CIDFont+F1" w:cs="CIDFont+F1"/>
                <w:sz w:val="22"/>
                <w:szCs w:val="22"/>
                <w:lang w:eastAsia="en-US"/>
              </w:rPr>
              <w:t xml:space="preserve"> _________________</w:t>
            </w:r>
            <w:r>
              <w:rPr>
                <w:rFonts w:ascii="CIDFont+F1" w:eastAsiaTheme="minorHAnsi" w:hAnsi="CIDFont+F1" w:cs="CIDFont+F1"/>
                <w:sz w:val="22"/>
                <w:szCs w:val="22"/>
                <w:lang w:eastAsia="en-US"/>
              </w:rPr>
              <w:t>_________</w:t>
            </w:r>
            <w:r w:rsidRPr="00C12328">
              <w:rPr>
                <w:rFonts w:ascii="CIDFont+F1" w:eastAsiaTheme="minorHAnsi" w:hAnsi="CIDFont+F1" w:cs="CIDFont+F1"/>
                <w:sz w:val="22"/>
                <w:szCs w:val="22"/>
                <w:lang w:eastAsia="en-US"/>
              </w:rPr>
              <w:t xml:space="preserve"> Р.Т. Мусабаев</w:t>
            </w:r>
          </w:p>
          <w:p w:rsidR="003E083E" w:rsidRPr="00C12328" w:rsidRDefault="003E083E" w:rsidP="00AD3397">
            <w:pPr>
              <w:rPr>
                <w:sz w:val="16"/>
                <w:szCs w:val="16"/>
              </w:rPr>
            </w:pPr>
            <w:r w:rsidRPr="00C12328">
              <w:rPr>
                <w:rFonts w:ascii="CIDFont+F1" w:eastAsiaTheme="minorHAnsi" w:hAnsi="CIDFont+F1" w:cs="CIDFont+F1"/>
                <w:sz w:val="16"/>
                <w:szCs w:val="16"/>
                <w:lang w:eastAsia="en-US"/>
              </w:rPr>
              <w:t>МП</w:t>
            </w:r>
          </w:p>
        </w:tc>
      </w:tr>
    </w:tbl>
    <w:p w:rsidR="003E083E" w:rsidRPr="00C12328" w:rsidRDefault="003E083E" w:rsidP="003E083E">
      <w:pPr>
        <w:pStyle w:val="a3"/>
      </w:pPr>
    </w:p>
    <w:p w:rsidR="003E083E" w:rsidRPr="00C12328" w:rsidRDefault="003E083E" w:rsidP="003E083E">
      <w:pPr>
        <w:pStyle w:val="a3"/>
      </w:pPr>
    </w:p>
    <w:p w:rsidR="003E083E" w:rsidRDefault="003E083E">
      <w:bookmarkStart w:id="0" w:name="_GoBack"/>
      <w:bookmarkEnd w:id="0"/>
    </w:p>
    <w:sectPr w:rsidR="003E08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IDFont+F1">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099"/>
    <w:rsid w:val="003E083E"/>
    <w:rsid w:val="00820A39"/>
    <w:rsid w:val="00FE5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EA4FC-46A5-4400-98AF-31D3EAB1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83E"/>
    <w:pPr>
      <w:spacing w:line="300" w:lineRule="auto"/>
    </w:pPr>
    <w:rPr>
      <w:rFonts w:eastAsiaTheme="minorEastAsia"/>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E083E"/>
    <w:pPr>
      <w:spacing w:after="0" w:line="240" w:lineRule="auto"/>
    </w:pPr>
    <w:rPr>
      <w:rFonts w:eastAsiaTheme="minorEastAsia"/>
      <w:sz w:val="21"/>
      <w:szCs w:val="21"/>
      <w:lang w:eastAsia="ru-RU"/>
    </w:rPr>
  </w:style>
  <w:style w:type="table" w:styleId="a4">
    <w:name w:val="Table Grid"/>
    <w:basedOn w:val="a1"/>
    <w:uiPriority w:val="39"/>
    <w:rsid w:val="003E08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phone-number">
    <w:name w:val="js-phone-number"/>
    <w:basedOn w:val="a0"/>
    <w:rsid w:val="003E0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odpoelips186@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1756</Words>
  <Characters>10011</Characters>
  <Application>Microsoft Office Word</Application>
  <DocSecurity>0</DocSecurity>
  <Lines>83</Lines>
  <Paragraphs>23</Paragraphs>
  <ScaleCrop>false</ScaleCrop>
  <Company/>
  <LinksUpToDate>false</LinksUpToDate>
  <CharactersWithSpaces>11744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Ренат</dc:creator>
  <cp:keywords/>
  <dc:description/>
  <cp:lastModifiedBy>Ренат</cp:lastModifiedBy>
  <cp:revision>2</cp:revision>
  <dcterms:created xsi:type="dcterms:W3CDTF">2025-02-08T06:18:00Z</dcterms:created>
  <dcterms:modified xsi:type="dcterms:W3CDTF">2025-02-08T06:18:00Z</dcterms:modified>
</cp:coreProperties>
</file>